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96F" w:rsidRPr="005B7E6F" w:rsidRDefault="001B596F">
      <w:pPr>
        <w:rPr>
          <w:b/>
        </w:rPr>
      </w:pPr>
      <w:r w:rsidRPr="005B7E6F">
        <w:rPr>
          <w:b/>
        </w:rPr>
        <w:t>Column Aerosol Optical Above Reno on June 1</w:t>
      </w:r>
      <w:r w:rsidRPr="005B7E6F">
        <w:rPr>
          <w:b/>
          <w:vertAlign w:val="superscript"/>
        </w:rPr>
        <w:t>st</w:t>
      </w:r>
      <w:r w:rsidRPr="005B7E6F">
        <w:rPr>
          <w:b/>
        </w:rPr>
        <w:t xml:space="preserve"> 2012: A Case of Secondary Organic Aerosol Impact?</w:t>
      </w:r>
    </w:p>
    <w:p w:rsidR="001B596F" w:rsidRDefault="001B596F" w:rsidP="00756118"/>
    <w:p w:rsidR="00756118" w:rsidRDefault="00756118" w:rsidP="00756118">
      <w:r>
        <w:t>First describe AERONET: What is AERONET?  How is AOD measured?</w:t>
      </w:r>
    </w:p>
    <w:p w:rsidR="00756118" w:rsidRDefault="00A305B7" w:rsidP="00756118">
      <w:r>
        <w:t>Then describe the HYSPLIT model and what it provides.</w:t>
      </w:r>
      <w:bookmarkStart w:id="0" w:name="_GoBack"/>
      <w:bookmarkEnd w:id="0"/>
    </w:p>
    <w:p w:rsidR="00756118" w:rsidRDefault="00756118" w:rsidP="00756118">
      <w:r>
        <w:t>What did AERONET show for 1 June 2012?</w:t>
      </w:r>
      <w:r w:rsidR="005B7E6F">
        <w:t xml:space="preserve"> Discuss Figures 1 and 2.</w:t>
      </w:r>
    </w:p>
    <w:p w:rsidR="00756118" w:rsidRDefault="00756118" w:rsidP="00756118">
      <w:r>
        <w:t>Interpret the 17:00 UTC back trajectory.</w:t>
      </w:r>
      <w:r w:rsidR="005B7E6F">
        <w:t xml:space="preserve"> Figure 3 discussion.</w:t>
      </w:r>
    </w:p>
    <w:p w:rsidR="00756118" w:rsidRDefault="00756118" w:rsidP="00756118">
      <w:r>
        <w:t>Compare and contrast trajectories at 17:00 and 21:00 UTC.</w:t>
      </w:r>
      <w:r w:rsidR="005B7E6F">
        <w:t xml:space="preserve"> Figure 4 discussion.</w:t>
      </w:r>
    </w:p>
    <w:p w:rsidR="005B7E6F" w:rsidRDefault="005B7E6F" w:rsidP="00756118">
      <w:r>
        <w:t>Summary:  Why did the AOD increase by about a factor of 2 from 17:00 UTC to 21:00 UTC?</w:t>
      </w:r>
    </w:p>
    <w:p w:rsidR="001B596F" w:rsidRDefault="001B596F"/>
    <w:p w:rsidR="009F2A6C" w:rsidRDefault="009F2A6C">
      <w:r>
        <w:rPr>
          <w:noProof/>
        </w:rPr>
        <w:drawing>
          <wp:inline distT="0" distB="0" distL="0" distR="0" wp14:anchorId="67D84628" wp14:editId="35A352A3">
            <wp:extent cx="5943600" cy="4335332"/>
            <wp:effectExtent l="0" t="0" r="0" b="8255"/>
            <wp:docPr id="1" name="Picture 1" descr="Univ_of_Nevada-Reno Level 1.0 Aerosol Optical Depth data for 1 of JUN in year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_of_Nevada-Reno Level 1.0 Aerosol Optical Depth data for 1 of JUN in year 20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6C" w:rsidRDefault="009F2A6C">
      <w:r>
        <w:t>Figure 1.  UNR AERONET AOD for 1 June 2012.</w:t>
      </w:r>
    </w:p>
    <w:p w:rsidR="005B7E6F" w:rsidRDefault="005B7E6F"/>
    <w:p w:rsidR="005B7E6F" w:rsidRDefault="005B7E6F" w:rsidP="005B7E6F">
      <w:r>
        <w:rPr>
          <w:noProof/>
        </w:rPr>
        <w:lastRenderedPageBreak/>
        <w:drawing>
          <wp:inline distT="0" distB="0" distL="0" distR="0" wp14:anchorId="512F5E22" wp14:editId="213B1BC0">
            <wp:extent cx="5943600" cy="4335332"/>
            <wp:effectExtent l="0" t="0" r="0" b="8255"/>
            <wp:docPr id="3" name="Picture 3" descr="Univ_of_Nevada-Reno Level 1.0 SDA Fine Mode Fraction Retrievals for 1 of JUN in year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_of_Nevada-Reno Level 1.0 SDA Fine Mode Fraction Retrievals for 1 of JUN in year 20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6F" w:rsidRDefault="005B7E6F" w:rsidP="005B7E6F">
      <w:r>
        <w:t>Figure 2.  Fine mode fraction for 1 June 2012 from AERONET.</w:t>
      </w:r>
    </w:p>
    <w:p w:rsidR="005B7E6F" w:rsidRDefault="005B7E6F"/>
    <w:p w:rsidR="00D7431F" w:rsidRDefault="00D7431F"/>
    <w:p w:rsidR="00D7431F" w:rsidRDefault="00D7431F">
      <w:r>
        <w:rPr>
          <w:noProof/>
        </w:rPr>
        <w:lastRenderedPageBreak/>
        <w:drawing>
          <wp:inline distT="0" distB="0" distL="0" distR="0">
            <wp:extent cx="5943600" cy="7393061"/>
            <wp:effectExtent l="0" t="0" r="0" b="0"/>
            <wp:docPr id="2" name="Picture 2" descr="http://ready.arl.noaa.gov/hypubout/111937_trj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ady.arl.noaa.gov/hypubout/111937_trj00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D8" w:rsidRDefault="001006D8">
      <w:r>
        <w:t xml:space="preserve">Figure </w:t>
      </w:r>
      <w:r w:rsidR="005B7E6F">
        <w:t>3</w:t>
      </w:r>
      <w:r>
        <w:t>.  HYSPLIT backtrajectory analysis for 17:00 UTC on 1 June 2012.</w:t>
      </w:r>
    </w:p>
    <w:p w:rsidR="00233DE4" w:rsidRDefault="00233DE4"/>
    <w:p w:rsidR="00CD2CFA" w:rsidRDefault="00CD2CFA"/>
    <w:p w:rsidR="00CD2CFA" w:rsidRDefault="00CD2CFA">
      <w:r>
        <w:rPr>
          <w:noProof/>
        </w:rPr>
        <w:drawing>
          <wp:inline distT="0" distB="0" distL="0" distR="0">
            <wp:extent cx="5943600" cy="3538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ajectoryIm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CFA" w:rsidRDefault="00CD2CFA">
      <w:r>
        <w:t>Figure 4.  HYSPLIT model back trajectories for 17:00 UTC and 21:00 UTC on 1 June 2012.</w:t>
      </w:r>
    </w:p>
    <w:sectPr w:rsidR="00CD2C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B3BBB"/>
    <w:multiLevelType w:val="hybridMultilevel"/>
    <w:tmpl w:val="AFEC7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A6C"/>
    <w:rsid w:val="001006D8"/>
    <w:rsid w:val="001B596F"/>
    <w:rsid w:val="00233DE4"/>
    <w:rsid w:val="005B7E6F"/>
    <w:rsid w:val="00756118"/>
    <w:rsid w:val="009F2A6C"/>
    <w:rsid w:val="00A305B7"/>
    <w:rsid w:val="00CD2CFA"/>
    <w:rsid w:val="00D7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07D0D3-9000-4676-8551-659A1451F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6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Nevada, Reno</Company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P Arnott</dc:creator>
  <cp:keywords/>
  <dc:description/>
  <cp:lastModifiedBy>William P Arnott</cp:lastModifiedBy>
  <cp:revision>6</cp:revision>
  <dcterms:created xsi:type="dcterms:W3CDTF">2015-02-26T16:03:00Z</dcterms:created>
  <dcterms:modified xsi:type="dcterms:W3CDTF">2015-02-26T17:19:00Z</dcterms:modified>
</cp:coreProperties>
</file>